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B" w:rsidRDefault="0001693B" w:rsidP="0001693B">
      <w:pPr>
        <w:jc w:val="center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F2708">
        <w:rPr>
          <w:rFonts w:ascii="TH SarabunPSK" w:hAnsi="TH SarabunPSK" w:cs="TH SarabunPSK" w:hint="cs"/>
          <w:b/>
          <w:bCs/>
          <w:noProof/>
          <w:lang w:bidi="ar-SA"/>
        </w:rPr>
        <w:drawing>
          <wp:inline distT="0" distB="0" distL="0" distR="0" wp14:anchorId="1BAE737C" wp14:editId="0E912B40">
            <wp:extent cx="752475" cy="74989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41" cy="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  <w:t xml:space="preserve">                                                              ศย.08</w:t>
      </w:r>
    </w:p>
    <w:tbl>
      <w:tblPr>
        <w:tblpPr w:leftFromText="180" w:rightFromText="180" w:vertAnchor="text" w:horzAnchor="margin" w:tblpX="-185" w:tblpY="238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85"/>
        <w:gridCol w:w="2126"/>
        <w:gridCol w:w="1843"/>
        <w:gridCol w:w="776"/>
        <w:gridCol w:w="993"/>
        <w:gridCol w:w="73"/>
        <w:gridCol w:w="1418"/>
        <w:gridCol w:w="236"/>
      </w:tblGrid>
      <w:tr w:rsidR="00824E93" w:rsidRPr="00BA5CBF" w:rsidTr="00E70E9B">
        <w:trPr>
          <w:gridAfter w:val="1"/>
          <w:wAfter w:w="236" w:type="dxa"/>
        </w:trPr>
        <w:tc>
          <w:tcPr>
            <w:tcW w:w="10031" w:type="dxa"/>
            <w:gridSpan w:val="8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แบบสังเกตการณ์การจัด</w:t>
            </w:r>
            <w:r w:rsidRPr="00BA5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BA5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10031" w:type="dxa"/>
            <w:gridSpan w:val="8"/>
            <w:shd w:val="clear" w:color="auto" w:fill="auto"/>
          </w:tcPr>
          <w:p w:rsidR="00824E93" w:rsidRPr="00BA5CBF" w:rsidRDefault="00824E93" w:rsidP="000169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="0001693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ศานติวิทยา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bookmarkStart w:id="0" w:name="_GoBack"/>
            <w:bookmarkEnd w:id="0"/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10031" w:type="dxa"/>
            <w:gridSpan w:val="8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4928" w:type="dxa"/>
            <w:gridSpan w:val="3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24E93" w:rsidRPr="00DA7597" w:rsidRDefault="00E70E9B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ชั้นมัธยมศึกษาปี</w:t>
            </w:r>
            <w:r w:rsidR="00824E9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ที่..............คาบ...........เวลา.........................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10031" w:type="dxa"/>
            <w:gridSpan w:val="8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2802" w:type="dxa"/>
            <w:gridSpan w:val="2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..........  เรื่อง 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2802" w:type="dxa"/>
            <w:gridSpan w:val="2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  <w:r w:rsidRPr="001301B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1301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759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A75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7597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824E93" w:rsidRPr="00BA5CBF" w:rsidTr="00E70E9B">
        <w:trPr>
          <w:gridAfter w:val="1"/>
          <w:wAfter w:w="236" w:type="dxa"/>
        </w:trPr>
        <w:tc>
          <w:tcPr>
            <w:tcW w:w="10031" w:type="dxa"/>
            <w:gridSpan w:val="8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 โปรดกาเครื่องหมาย </w:t>
            </w:r>
            <w:r w:rsidRPr="00BA5C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5CB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ในช่องที่แสดงระดับปฏิบัติการจัดการเรียนรู้</w:t>
            </w:r>
          </w:p>
        </w:tc>
      </w:tr>
      <w:tr w:rsidR="00824E93" w:rsidRPr="00E70E9B" w:rsidTr="00E70E9B">
        <w:tc>
          <w:tcPr>
            <w:tcW w:w="517" w:type="dxa"/>
            <w:vMerge w:val="restart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54" w:type="dxa"/>
            <w:gridSpan w:val="3"/>
            <w:vMerge w:val="restart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ระดับปฏิบัติ</w:t>
            </w:r>
          </w:p>
        </w:tc>
        <w:tc>
          <w:tcPr>
            <w:tcW w:w="1491" w:type="dxa"/>
            <w:gridSpan w:val="2"/>
            <w:vMerge w:val="restart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4E93" w:rsidRPr="00E70E9B" w:rsidTr="00E70E9B">
        <w:tc>
          <w:tcPr>
            <w:tcW w:w="517" w:type="dxa"/>
            <w:vMerge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4" w:type="dxa"/>
            <w:gridSpan w:val="3"/>
            <w:vMerge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491" w:type="dxa"/>
            <w:gridSpan w:val="2"/>
            <w:vMerge/>
            <w:shd w:val="clear" w:color="auto" w:fill="auto"/>
            <w:vAlign w:val="center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E70E9B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4E93" w:rsidRPr="00BA5CBF" w:rsidTr="00E70E9B"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ครูดำเนินการสอนเป็นลำดับตามแผนการจัดการเรียนรู้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ครูแจ้งภาระงาน/การเรียนรู้/มาตรฐานการเรียนรู้/ตัวชี้วัด/ผลการเรียนรู้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267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ครูกระตุ้นให้ผู้เรียนมีส่วนร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วมในกระบวนการเรียนรู้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ขั้นการจัดกิจกรรม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72"/>
        </w:trPr>
        <w:tc>
          <w:tcPr>
            <w:tcW w:w="517" w:type="dxa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นักเรียนทำ/ร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วมกิจกรรมตามกระบวนการเรียนรู้ (วางแผน ลงมือทำ สรุป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98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นักเรียนได้เรียนรู้จากสื่อที่ระบุไว้ในแผนการจัดการเรียนรู้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232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นักเรียนได้รับการเสริมแรง (วาจา ท่าทาง ฯลฯ)</w:t>
            </w:r>
          </w:p>
        </w:tc>
        <w:tc>
          <w:tcPr>
            <w:tcW w:w="776" w:type="dxa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72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วัดและประเมินผลด้าน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รู้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89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วัดและประเมินผลด้านทักษะ/กระบวนการ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207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วัดและประเมินผลด้านคุณลักษณะอันพึงประสงค์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81"/>
        </w:trPr>
        <w:tc>
          <w:tcPr>
            <w:tcW w:w="517" w:type="dxa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วัดและประเมินผลด้านสมรรถนะสำคัญขั้นสรุป-ประเมิน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63"/>
        </w:trPr>
        <w:tc>
          <w:tcPr>
            <w:tcW w:w="517" w:type="dxa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มีการทบทวนและสรุปความรู้หรือทักษะที่สอนร่วมกันเพื่อให้ผู้เรียนเข้าใจและ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ม่นยำในสิ่งที่เรียนรู้มากขึ้น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20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นักเรียนได้รับข้อมูลย้อนกลับผลการปฏิบัติ 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การเรียนรู้ที่เกิดขึ้น</w:t>
            </w:r>
          </w:p>
        </w:tc>
        <w:tc>
          <w:tcPr>
            <w:tcW w:w="776" w:type="dxa"/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207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บรรยากาศการเรียนรู้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55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13.1  ครู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นักเรียนแลกเปลี่ยนเรียนรู้ซึ่งกันและกัน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81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13.2  เอาใจใส่และช่วยเหลื</w:t>
            </w:r>
            <w:r w:rsidRPr="00BA5CBF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นักเรียนได้อย่างทั่วถึงทุกกลุ่ม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55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13.3  สร้างวินัยในชั้นเรียนด้วยความเป็นกัลยาณมิตร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399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13.4  นักเรียนเรียนรู้อย่างสนุกสนาน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309"/>
        </w:trPr>
        <w:tc>
          <w:tcPr>
            <w:tcW w:w="517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sz w:val="32"/>
                <w:szCs w:val="32"/>
                <w:cs/>
              </w:rPr>
              <w:t>13.5  นักเรียนเรียนรู้จักบทบาทหน้าที่ของตนเอง</w:t>
            </w:r>
          </w:p>
        </w:tc>
        <w:tc>
          <w:tcPr>
            <w:tcW w:w="776" w:type="dxa"/>
            <w:shd w:val="clear" w:color="auto" w:fill="auto"/>
          </w:tcPr>
          <w:p w:rsidR="00824E93" w:rsidRPr="00DA7597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256"/>
        </w:trPr>
        <w:tc>
          <w:tcPr>
            <w:tcW w:w="6771" w:type="dxa"/>
            <w:gridSpan w:val="4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รวมความถี</w:t>
            </w:r>
            <w:r w:rsidRPr="00BA5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ของระดับการปฏิบัติ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24E93" w:rsidRPr="00F05D6A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93" w:rsidRPr="00BA5CBF" w:rsidTr="00E70E9B">
        <w:trPr>
          <w:trHeight w:val="190"/>
        </w:trPr>
        <w:tc>
          <w:tcPr>
            <w:tcW w:w="67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C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สรุปตามเกณฑ์การประเมิน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24E93" w:rsidRPr="00BA5CBF" w:rsidRDefault="00824E93" w:rsidP="00E70E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4E93" w:rsidRPr="00DA7597" w:rsidRDefault="00AF6486" w:rsidP="00824E93">
      <w:pPr>
        <w:spacing w:after="0" w:line="240" w:lineRule="auto"/>
        <w:rPr>
          <w:vanish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-495300</wp:posOffset>
                </wp:positionV>
                <wp:extent cx="914400" cy="320040"/>
                <wp:effectExtent l="0" t="0" r="1841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486" w:rsidRPr="00AF6486" w:rsidRDefault="00AF648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F648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วช.08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2.8pt;margin-top:-39pt;width:1in;height:25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" fillcolor="white [3201]" strokeweight=".5pt">
                <v:textbox>
                  <w:txbxContent>
                    <w:p w:rsidR="00AF6486" w:rsidRPr="00AF6486" w:rsidRDefault="00AF648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F648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วช.08</w:t>
                      </w:r>
                    </w:p>
                  </w:txbxContent>
                </v:textbox>
              </v:shape>
            </w:pict>
          </mc:Fallback>
        </mc:AlternateContent>
      </w:r>
      <w:r w:rsidR="00824E93" w:rsidRPr="00DA7597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BD7302" w:rsidRDefault="00824E93" w:rsidP="00824E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5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59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ปฏิบัติ   16-17  รายการ</w:t>
      </w:r>
      <w:r w:rsidRPr="00DA7597">
        <w:rPr>
          <w:rFonts w:ascii="TH SarabunPSK" w:hAnsi="TH SarabunPSK" w:cs="TH SarabunPSK"/>
          <w:sz w:val="32"/>
          <w:szCs w:val="32"/>
        </w:rPr>
        <w:tab/>
        <w:t xml:space="preserve">    =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ระดับปฏิบัติ 5  (มากที่สุด)</w:t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ab/>
        <w:t xml:space="preserve">ปฏิบัติ  </w:t>
      </w:r>
      <w:r w:rsidRPr="00DA7597">
        <w:rPr>
          <w:rFonts w:ascii="TH SarabunPSK" w:hAnsi="TH SarabunPSK" w:cs="TH SarabunPSK"/>
          <w:sz w:val="32"/>
          <w:szCs w:val="32"/>
        </w:rPr>
        <w:t xml:space="preserve"> 13-15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  <w:r w:rsidRPr="00DA7597">
        <w:rPr>
          <w:rFonts w:ascii="TH SarabunPSK" w:hAnsi="TH SarabunPSK" w:cs="TH SarabunPSK"/>
          <w:sz w:val="32"/>
          <w:szCs w:val="32"/>
        </w:rPr>
        <w:tab/>
        <w:t xml:space="preserve">    =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ระดับปฏิบัติ 4  (มาก)</w:t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ปฏิบัติ     9-12  รายการ</w:t>
      </w:r>
      <w:r w:rsidRPr="00DA7597">
        <w:rPr>
          <w:rFonts w:ascii="TH SarabunPSK" w:hAnsi="TH SarabunPSK" w:cs="TH SarabunPSK"/>
          <w:sz w:val="32"/>
          <w:szCs w:val="32"/>
        </w:rPr>
        <w:tab/>
        <w:t xml:space="preserve">    =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ระดับปฏิบัติ 3  (ปานกลาง)</w:t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ab/>
        <w:t xml:space="preserve">ปฏิบัติ  </w:t>
      </w:r>
      <w:r w:rsidRPr="00DA7597">
        <w:rPr>
          <w:rFonts w:ascii="TH SarabunPSK" w:hAnsi="TH SarabunPSK" w:cs="TH SarabunPSK"/>
          <w:sz w:val="32"/>
          <w:szCs w:val="32"/>
        </w:rPr>
        <w:t xml:space="preserve">    5-8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  รายการ</w:t>
      </w:r>
      <w:r w:rsidRPr="00DA7597">
        <w:rPr>
          <w:rFonts w:ascii="TH SarabunPSK" w:hAnsi="TH SarabunPSK" w:cs="TH SarabunPSK"/>
          <w:sz w:val="32"/>
          <w:szCs w:val="32"/>
        </w:rPr>
        <w:tab/>
        <w:t xml:space="preserve">    =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ระดับปฏิบัติ 2  (น้อย)</w:t>
      </w:r>
    </w:p>
    <w:p w:rsidR="00824E93" w:rsidRPr="00DA7597" w:rsidRDefault="00824E93" w:rsidP="00824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ab/>
        <w:t>ปฏิบัติ      1-4   รายการ</w:t>
      </w:r>
      <w:r w:rsidRPr="00DA7597">
        <w:rPr>
          <w:rFonts w:ascii="TH SarabunPSK" w:hAnsi="TH SarabunPSK" w:cs="TH SarabunPSK"/>
          <w:sz w:val="32"/>
          <w:szCs w:val="32"/>
        </w:rPr>
        <w:tab/>
        <w:t xml:space="preserve">    =</w:t>
      </w:r>
      <w:r w:rsidRPr="00DA7597">
        <w:rPr>
          <w:rFonts w:ascii="TH SarabunPSK" w:hAnsi="TH SarabunPSK" w:cs="TH SarabunPSK"/>
          <w:sz w:val="32"/>
          <w:szCs w:val="32"/>
        </w:rPr>
        <w:tab/>
      </w:r>
      <w:r w:rsidRPr="00DA7597">
        <w:rPr>
          <w:rFonts w:ascii="TH SarabunPSK" w:hAnsi="TH SarabunPSK" w:cs="TH SarabunPSK"/>
          <w:sz w:val="32"/>
          <w:szCs w:val="32"/>
          <w:cs/>
        </w:rPr>
        <w:t>ระดับปฏิบัติ 1  (ปรับปรุง</w:t>
      </w:r>
      <w:r w:rsidRPr="00DA759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4E93" w:rsidRPr="00DA7597" w:rsidRDefault="00824E93" w:rsidP="00824E93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DA7597">
        <w:rPr>
          <w:rFonts w:ascii="TH SarabunPSK" w:hAnsi="TH SarabunPSK" w:cs="TH SarabunPSK"/>
          <w:sz w:val="32"/>
          <w:szCs w:val="32"/>
          <w:cs/>
        </w:rPr>
        <w:t>ผู้นิเทศให้ข้อมูลย้อนกลับเพื่อเป็นแนวทางในการพัฒนาต่อยอดการเรียนรู้</w:t>
      </w:r>
    </w:p>
    <w:p w:rsidR="00824E93" w:rsidRPr="00F134B6" w:rsidRDefault="00824E93" w:rsidP="00824E93">
      <w:pPr>
        <w:numPr>
          <w:ilvl w:val="0"/>
          <w:numId w:val="1"/>
        </w:numPr>
        <w:spacing w:after="0" w:line="240" w:lineRule="auto"/>
        <w:ind w:left="0" w:firstLine="357"/>
        <w:rPr>
          <w:rFonts w:ascii="TH Sarabun New" w:eastAsia="Times New Roman" w:hAnsi="TH Sarabun New" w:cs="TH Sarabun New"/>
          <w:sz w:val="32"/>
          <w:szCs w:val="32"/>
        </w:rPr>
      </w:pPr>
      <w:r w:rsidRPr="00F134B6">
        <w:rPr>
          <w:rFonts w:ascii="TH SarabunPSK" w:hAnsi="TH SarabunPSK" w:cs="TH SarabunPSK"/>
          <w:sz w:val="32"/>
          <w:szCs w:val="32"/>
          <w:cs/>
        </w:rPr>
        <w:t>จุดเด่นของการสอนในชั่วโมงนี้</w:t>
      </w: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..............................</w:t>
      </w: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.......</w:t>
      </w:r>
      <w:r w:rsidRPr="00DA75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4E93" w:rsidRPr="00F134B6" w:rsidRDefault="00824E93" w:rsidP="00824E93">
      <w:pPr>
        <w:spacing w:after="0" w:line="240" w:lineRule="auto"/>
        <w:ind w:left="357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A7597">
        <w:rPr>
          <w:rFonts w:ascii="TH SarabunPSK" w:hAnsi="TH SarabunPSK" w:cs="TH SarabunPSK"/>
          <w:sz w:val="32"/>
          <w:szCs w:val="32"/>
          <w:cs/>
        </w:rPr>
        <w:t>สิ่งที่ควรปรับปรุง/พัฒนา</w:t>
      </w:r>
    </w:p>
    <w:p w:rsidR="00824E93" w:rsidRDefault="00824E93" w:rsidP="00824E9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.........</w:t>
      </w: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824E93" w:rsidRDefault="00824E93" w:rsidP="00824E9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24E93" w:rsidRPr="00DA7597" w:rsidRDefault="00824E93" w:rsidP="00824E9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 </w:t>
      </w:r>
      <w:r w:rsidRPr="00DA7597">
        <w:rPr>
          <w:rFonts w:ascii="TH SarabunPSK" w:hAnsi="TH SarabunPSK" w:cs="TH SarabunPSK"/>
          <w:sz w:val="32"/>
          <w:szCs w:val="32"/>
          <w:cs/>
        </w:rPr>
        <w:t>ความคิดเห็นหรือข้อเสนอแนะ</w:t>
      </w:r>
    </w:p>
    <w:p w:rsidR="00824E93" w:rsidRDefault="00824E93" w:rsidP="00824E9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.........</w:t>
      </w: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824E93" w:rsidRDefault="00824E93" w:rsidP="00824E9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134B6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24E93" w:rsidRDefault="00824E93" w:rsidP="00E70E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4E93" w:rsidRPr="00F134B6" w:rsidRDefault="00824E93" w:rsidP="00824E9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 w:rsidRPr="00F134B6">
        <w:rPr>
          <w:rFonts w:ascii="TH SarabunPSK" w:hAnsi="TH SarabunPSK" w:cs="TH SarabunPSK"/>
          <w:sz w:val="32"/>
          <w:szCs w:val="32"/>
          <w:cs/>
        </w:rPr>
        <w:t>(ลงชื่อ)...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134B6">
        <w:rPr>
          <w:rFonts w:ascii="TH SarabunPSK" w:hAnsi="TH SarabunPSK" w:cs="TH SarabunPSK"/>
          <w:sz w:val="32"/>
          <w:szCs w:val="32"/>
          <w:cs/>
        </w:rPr>
        <w:t>.............................ผู้นิเทศ (ลงชื่อ).......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134B6">
        <w:rPr>
          <w:rFonts w:ascii="TH SarabunPSK" w:hAnsi="TH SarabunPSK" w:cs="TH SarabunPSK"/>
          <w:sz w:val="32"/>
          <w:szCs w:val="32"/>
          <w:cs/>
        </w:rPr>
        <w:t>..........................ผู้นิเทศ (ลงชื่อ).....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134B6">
        <w:rPr>
          <w:rFonts w:ascii="TH SarabunPSK" w:hAnsi="TH SarabunPSK" w:cs="TH SarabunPSK"/>
          <w:sz w:val="32"/>
          <w:szCs w:val="32"/>
          <w:cs/>
        </w:rPr>
        <w:t xml:space="preserve">...........................ผู้นิเทศ     </w:t>
      </w:r>
    </w:p>
    <w:p w:rsidR="00824E93" w:rsidRPr="00F134B6" w:rsidRDefault="00824E93" w:rsidP="00824E9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34B6">
        <w:rPr>
          <w:rFonts w:ascii="TH SarabunPSK" w:hAnsi="TH SarabunPSK" w:cs="TH SarabunPSK"/>
          <w:sz w:val="32"/>
          <w:szCs w:val="32"/>
          <w:cs/>
        </w:rPr>
        <w:t>(</w:t>
      </w:r>
      <w:r w:rsidRPr="00F134B6">
        <w:rPr>
          <w:rFonts w:ascii="TH SarabunPSK" w:hAnsi="TH SarabunPSK" w:cs="TH SarabunPSK"/>
          <w:sz w:val="32"/>
          <w:szCs w:val="32"/>
        </w:rPr>
        <w:t>………</w:t>
      </w:r>
      <w:r w:rsidR="00E70E9B">
        <w:rPr>
          <w:rFonts w:ascii="TH SarabunPSK" w:hAnsi="TH SarabunPSK" w:cs="TH SarabunPSK"/>
          <w:sz w:val="32"/>
          <w:szCs w:val="32"/>
        </w:rPr>
        <w:t>……</w:t>
      </w:r>
      <w:r w:rsidRPr="00F134B6">
        <w:rPr>
          <w:rFonts w:ascii="TH SarabunPSK" w:hAnsi="TH SarabunPSK" w:cs="TH SarabunPSK"/>
          <w:sz w:val="32"/>
          <w:szCs w:val="32"/>
        </w:rPr>
        <w:t>………………..….)                (……………………</w:t>
      </w:r>
      <w:r w:rsidR="00E70E9B">
        <w:rPr>
          <w:rFonts w:ascii="TH SarabunPSK" w:hAnsi="TH SarabunPSK" w:cs="TH SarabunPSK"/>
          <w:sz w:val="32"/>
          <w:szCs w:val="32"/>
        </w:rPr>
        <w:t>……</w:t>
      </w:r>
      <w:r w:rsidRPr="00F134B6">
        <w:rPr>
          <w:rFonts w:ascii="TH SarabunPSK" w:hAnsi="TH SarabunPSK" w:cs="TH SarabunPSK"/>
          <w:sz w:val="32"/>
          <w:szCs w:val="32"/>
        </w:rPr>
        <w:t xml:space="preserve">…..….)             </w:t>
      </w:r>
      <w:r w:rsidR="00E70E9B">
        <w:rPr>
          <w:rFonts w:ascii="TH SarabunPSK" w:hAnsi="TH SarabunPSK" w:cs="TH SarabunPSK"/>
          <w:sz w:val="32"/>
          <w:szCs w:val="32"/>
        </w:rPr>
        <w:t xml:space="preserve"> </w:t>
      </w:r>
      <w:r w:rsidRPr="00F134B6">
        <w:rPr>
          <w:rFonts w:ascii="TH SarabunPSK" w:hAnsi="TH SarabunPSK" w:cs="TH SarabunPSK"/>
          <w:sz w:val="32"/>
          <w:szCs w:val="32"/>
        </w:rPr>
        <w:t xml:space="preserve">  (……………</w:t>
      </w:r>
      <w:r w:rsidR="00E70E9B">
        <w:rPr>
          <w:rFonts w:ascii="TH SarabunPSK" w:hAnsi="TH SarabunPSK" w:cs="TH SarabunPSK"/>
          <w:sz w:val="32"/>
          <w:szCs w:val="32"/>
        </w:rPr>
        <w:t>…..</w:t>
      </w:r>
      <w:r w:rsidRPr="00F134B6">
        <w:rPr>
          <w:rFonts w:ascii="TH SarabunPSK" w:hAnsi="TH SarabunPSK" w:cs="TH SarabunPSK"/>
          <w:sz w:val="32"/>
          <w:szCs w:val="32"/>
        </w:rPr>
        <w:t xml:space="preserve">…………..….)   </w:t>
      </w:r>
    </w:p>
    <w:p w:rsidR="00824E93" w:rsidRDefault="00824E93" w:rsidP="00824E93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34B6">
        <w:rPr>
          <w:rFonts w:ascii="TH SarabunPSK" w:hAnsi="TH SarabunPSK" w:cs="TH SarabunPSK"/>
          <w:sz w:val="32"/>
          <w:szCs w:val="32"/>
          <w:cs/>
        </w:rPr>
        <w:t>ลงวันที่....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..</w:t>
      </w:r>
      <w:r w:rsidRPr="00F134B6"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  <w:r w:rsidRPr="00F134B6">
        <w:rPr>
          <w:rFonts w:ascii="TH SarabunPSK" w:hAnsi="TH SarabunPSK" w:cs="TH SarabunPSK"/>
          <w:sz w:val="32"/>
          <w:szCs w:val="32"/>
          <w:cs/>
        </w:rPr>
        <w:tab/>
        <w:t xml:space="preserve">         ลงวันที่.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34B6">
        <w:rPr>
          <w:rFonts w:ascii="TH SarabunPSK" w:hAnsi="TH SarabunPSK" w:cs="TH SarabunPSK"/>
          <w:sz w:val="32"/>
          <w:szCs w:val="32"/>
          <w:cs/>
        </w:rPr>
        <w:t>ลงวันที่..........</w:t>
      </w:r>
      <w:r w:rsidR="00E70E9B">
        <w:rPr>
          <w:rFonts w:ascii="TH SarabunPSK" w:hAnsi="TH SarabunPSK" w:cs="TH SarabunPSK" w:hint="cs"/>
          <w:sz w:val="32"/>
          <w:szCs w:val="32"/>
          <w:cs/>
        </w:rPr>
        <w:t>..</w:t>
      </w:r>
      <w:r w:rsidRPr="00F134B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6B6824" w:rsidRDefault="0001693B"/>
    <w:sectPr w:rsidR="006B6824" w:rsidSect="00E70E9B">
      <w:pgSz w:w="11906" w:h="16838" w:code="9"/>
      <w:pgMar w:top="1440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70D"/>
    <w:multiLevelType w:val="hybridMultilevel"/>
    <w:tmpl w:val="8C760D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93"/>
    <w:rsid w:val="0001693B"/>
    <w:rsid w:val="004A11AD"/>
    <w:rsid w:val="00824E93"/>
    <w:rsid w:val="00AF6486"/>
    <w:rsid w:val="00BD7302"/>
    <w:rsid w:val="00C9405B"/>
    <w:rsid w:val="00CB42CE"/>
    <w:rsid w:val="00E168F0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693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693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Kruthai</dc:creator>
  <cp:lastModifiedBy>maanawee21</cp:lastModifiedBy>
  <cp:revision>2</cp:revision>
  <dcterms:created xsi:type="dcterms:W3CDTF">2019-07-27T07:55:00Z</dcterms:created>
  <dcterms:modified xsi:type="dcterms:W3CDTF">2019-07-27T07:55:00Z</dcterms:modified>
</cp:coreProperties>
</file>